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Bazooka" w:eastAsia="Times New Roman" w:hAnsi="Bazooka" w:cs="Calibri"/>
          <w:color w:val="44546A"/>
          <w:sz w:val="36"/>
          <w:szCs w:val="36"/>
        </w:rPr>
        <w:t>             Fayette Town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Bazooka" w:eastAsia="Times New Roman" w:hAnsi="Bazooka" w:cs="Calibri"/>
          <w:color w:val="44546A"/>
          <w:sz w:val="36"/>
          <w:szCs w:val="36"/>
        </w:rPr>
        <w:t>             </w:t>
      </w:r>
      <w:r w:rsidRPr="00DA31C7">
        <w:rPr>
          <w:rFonts w:ascii="Calibri" w:eastAsia="Times New Roman" w:hAnsi="Calibri" w:cs="Calibri"/>
          <w:b/>
          <w:bCs/>
          <w:color w:val="44546A"/>
          <w:sz w:val="24"/>
          <w:szCs w:val="24"/>
        </w:rPr>
        <w:t>  90 South 100 East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24"/>
          <w:szCs w:val="24"/>
        </w:rPr>
        <w:t>                       HC 13 Box 300564</w:t>
      </w:r>
    </w:p>
    <w:p w:rsidR="00DA31C7" w:rsidRPr="00DA31C7" w:rsidRDefault="00DA31C7" w:rsidP="00DA31C7">
      <w:pPr>
        <w:shd w:val="clear" w:color="auto" w:fill="FFFFFF"/>
        <w:spacing w:after="16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24"/>
          <w:szCs w:val="24"/>
        </w:rPr>
        <w:t>                      Fayette Utah 84630</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color w:val="44546A"/>
          <w:sz w:val="24"/>
          <w:szCs w:val="24"/>
        </w:rPr>
        <w:t>                      Phone 435-528-5882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24"/>
          <w:szCs w:val="24"/>
        </w:rPr>
        <w:t>                E-mail:  </w:t>
      </w:r>
      <w:hyperlink r:id="rId4" w:tgtFrame="_blank" w:history="1">
        <w:r w:rsidRPr="00DA31C7">
          <w:rPr>
            <w:rFonts w:ascii="Calibri" w:eastAsia="Times New Roman" w:hAnsi="Calibri" w:cs="Calibri"/>
            <w:b/>
            <w:bCs/>
            <w:color w:val="0563C1"/>
            <w:sz w:val="24"/>
            <w:szCs w:val="24"/>
            <w:u w:val="single"/>
          </w:rPr>
          <w:t>fayette5882@gmail.com</w:t>
        </w:r>
      </w:hyperlink>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FAYETTE TOWN COUNCIL MEETING MINUTES</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THURSDAY AUGUST 5, 2021</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LOCATED AT FAYETTE TOWN HALL AT 7PM</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color w:val="222222"/>
          <w:sz w:val="32"/>
          <w:szCs w:val="32"/>
        </w:rPr>
        <w:t>FACILITATED BY MAYOR JED BARTHOLOMEW</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CALL TO ORDER: 7:04PM</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ROLL CALL: JED BARTHOLOMEW, MAYOR, BRANDON JENSEN, JOHN D. BOWN, KATIE LYMAN, KELLY SUE MELLOR-ON THE PHONE</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proofErr w:type="gramStart"/>
      <w:r w:rsidRPr="00DA31C7">
        <w:rPr>
          <w:rFonts w:ascii="Calibri" w:eastAsia="Times New Roman" w:hAnsi="Calibri" w:cs="Calibri"/>
          <w:b/>
          <w:bCs/>
          <w:color w:val="44546A"/>
          <w:sz w:val="32"/>
          <w:szCs w:val="32"/>
        </w:rPr>
        <w:t>PRAYER :</w:t>
      </w:r>
      <w:proofErr w:type="gramEnd"/>
      <w:r w:rsidRPr="00DA31C7">
        <w:rPr>
          <w:rFonts w:ascii="Calibri" w:eastAsia="Times New Roman" w:hAnsi="Calibri" w:cs="Calibri"/>
          <w:b/>
          <w:bCs/>
          <w:color w:val="44546A"/>
          <w:sz w:val="32"/>
          <w:szCs w:val="32"/>
        </w:rPr>
        <w:t xml:space="preserve"> KATIE LYMAN</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1)  REVIEW MINUTES: KELLY SUE Made the motion to accept the MINUTES for July 2021. John seconded the motion. The motion passed.</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2)  REVIEW EXPENDITURES: John made the motion to accept the EXPENDITURES.  Brandon seconded the motion.  The motion passed.</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3)  NATHAN KING WATER REPORT—LAPTOP: We didn’t get to talk about the laptop. Nathan explained that there was a problem with the Chlorinator because of the heat. We need to buy a fan. Council said to get a fan. Please have citizen’s cut down on watering even just one time would help with the drought problem. He needs to spray the weeds after the rain and it would work better. He handed in the report.</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xml:space="preserve">4)  RICHIN HOME AND SHED: The </w:t>
      </w:r>
      <w:proofErr w:type="spellStart"/>
      <w:r w:rsidRPr="00DA31C7">
        <w:rPr>
          <w:rFonts w:ascii="Calibri" w:eastAsia="Times New Roman" w:hAnsi="Calibri" w:cs="Calibri"/>
          <w:b/>
          <w:bCs/>
          <w:color w:val="44546A"/>
          <w:sz w:val="32"/>
          <w:szCs w:val="32"/>
        </w:rPr>
        <w:t>Richins</w:t>
      </w:r>
      <w:proofErr w:type="spellEnd"/>
      <w:r w:rsidRPr="00DA31C7">
        <w:rPr>
          <w:rFonts w:ascii="Calibri" w:eastAsia="Times New Roman" w:hAnsi="Calibri" w:cs="Calibri"/>
          <w:b/>
          <w:bCs/>
          <w:color w:val="44546A"/>
          <w:sz w:val="32"/>
          <w:szCs w:val="32"/>
        </w:rPr>
        <w:t xml:space="preserve"> never showed</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lastRenderedPageBreak/>
        <w:t>5)  ROADS: The road chip and seal was started today and they are doing a nice job. Several people are watching to make sure they are doing what needs to be accomplished. The Contractor suggested we do a Crack Seal in about November. The Council agreed with that and we will check the money situation later.</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xml:space="preserve">6)  HAVE WE GOT A HANDIMAN? Jed has talked to Don </w:t>
      </w:r>
      <w:proofErr w:type="spellStart"/>
      <w:r w:rsidRPr="00DA31C7">
        <w:rPr>
          <w:rFonts w:ascii="Calibri" w:eastAsia="Times New Roman" w:hAnsi="Calibri" w:cs="Calibri"/>
          <w:b/>
          <w:bCs/>
          <w:color w:val="44546A"/>
          <w:sz w:val="32"/>
          <w:szCs w:val="32"/>
        </w:rPr>
        <w:t>Kitchell</w:t>
      </w:r>
      <w:proofErr w:type="spellEnd"/>
      <w:r w:rsidRPr="00DA31C7">
        <w:rPr>
          <w:rFonts w:ascii="Calibri" w:eastAsia="Times New Roman" w:hAnsi="Calibri" w:cs="Calibri"/>
          <w:b/>
          <w:bCs/>
          <w:color w:val="44546A"/>
          <w:sz w:val="32"/>
          <w:szCs w:val="32"/>
        </w:rPr>
        <w:t xml:space="preserve"> to help, but he hasn’t decided for sure.</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xml:space="preserve">7)  REDROCKS FOR THE CEMETERY:  John finally got </w:t>
      </w:r>
      <w:proofErr w:type="spellStart"/>
      <w:r w:rsidRPr="00DA31C7">
        <w:rPr>
          <w:rFonts w:ascii="Calibri" w:eastAsia="Times New Roman" w:hAnsi="Calibri" w:cs="Calibri"/>
          <w:b/>
          <w:bCs/>
          <w:color w:val="44546A"/>
          <w:sz w:val="32"/>
          <w:szCs w:val="32"/>
        </w:rPr>
        <w:t>ahold</w:t>
      </w:r>
      <w:proofErr w:type="spellEnd"/>
      <w:r w:rsidRPr="00DA31C7">
        <w:rPr>
          <w:rFonts w:ascii="Calibri" w:eastAsia="Times New Roman" w:hAnsi="Calibri" w:cs="Calibri"/>
          <w:b/>
          <w:bCs/>
          <w:color w:val="44546A"/>
          <w:sz w:val="32"/>
          <w:szCs w:val="32"/>
        </w:rPr>
        <w:t xml:space="preserve"> of the person with the Red Rock. He will get it soon and deliver it to the cemetery.</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8)  HAZARD MITIGATION PLAN: We talked about the Hazard Mitigation Plan and realized we hadn’t voted to accept the Motion.  Brandon made the Motion to accept the Hazard Mitigation Plan no. 11.  Katie seconded it. The Motion passed.</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xml:space="preserve">9)  DONATIONS: FIREMAN CHALLENGE AT THE </w:t>
      </w:r>
      <w:proofErr w:type="gramStart"/>
      <w:r w:rsidRPr="00DA31C7">
        <w:rPr>
          <w:rFonts w:ascii="Calibri" w:eastAsia="Times New Roman" w:hAnsi="Calibri" w:cs="Calibri"/>
          <w:b/>
          <w:bCs/>
          <w:color w:val="44546A"/>
          <w:sz w:val="32"/>
          <w:szCs w:val="32"/>
        </w:rPr>
        <w:t>FAIR,</w:t>
      </w:r>
      <w:proofErr w:type="gramEnd"/>
      <w:r w:rsidRPr="00DA31C7">
        <w:rPr>
          <w:rFonts w:ascii="Calibri" w:eastAsia="Times New Roman" w:hAnsi="Calibri" w:cs="Calibri"/>
          <w:b/>
          <w:bCs/>
          <w:color w:val="44546A"/>
          <w:sz w:val="32"/>
          <w:szCs w:val="32"/>
        </w:rPr>
        <w:t xml:space="preserve"> UNITED WE MARCH: The council decided not to contribute to the Fireman Challenge since we donated so much of our Cares money to the Gunnison Fire Department. The Council decided to donate $100 to the UNITED WE MARCH fund. John made the motion to donate $100 to UNITED WE MARCH. Brandon seconded the motion. The motion passed.</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10) GARTH’S SOIL: The report came back that all was well with Garth’s soil. The Arsenic was a little high, but that is normal for our area. This project is done.</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xml:space="preserve">11) ARPA: Jed talked to us about this fund. It is America Relief fund to help cities after the </w:t>
      </w:r>
      <w:proofErr w:type="spellStart"/>
      <w:r w:rsidRPr="00DA31C7">
        <w:rPr>
          <w:rFonts w:ascii="Calibri" w:eastAsia="Times New Roman" w:hAnsi="Calibri" w:cs="Calibri"/>
          <w:b/>
          <w:bCs/>
          <w:color w:val="44546A"/>
          <w:sz w:val="32"/>
          <w:szCs w:val="32"/>
        </w:rPr>
        <w:t>Covid</w:t>
      </w:r>
      <w:proofErr w:type="spellEnd"/>
      <w:r w:rsidRPr="00DA31C7">
        <w:rPr>
          <w:rFonts w:ascii="Calibri" w:eastAsia="Times New Roman" w:hAnsi="Calibri" w:cs="Calibri"/>
          <w:b/>
          <w:bCs/>
          <w:color w:val="44546A"/>
          <w:sz w:val="32"/>
          <w:szCs w:val="32"/>
        </w:rPr>
        <w:t xml:space="preserve"> Pandemic. We had to either accept it or say no and the papers to say no were much bigger than the ones to say yes. We would receive $15,000 this year and $15,000 next year. It has to be allocated by 2024 and Sent before 2026. We can maybe fence the water area or we can use it to get a grant for another water source. It would be nice if Bob and the Town could come together and combine money for a water source. Jed and </w:t>
      </w:r>
      <w:proofErr w:type="spellStart"/>
      <w:r w:rsidRPr="00DA31C7">
        <w:rPr>
          <w:rFonts w:ascii="Calibri" w:eastAsia="Times New Roman" w:hAnsi="Calibri" w:cs="Calibri"/>
          <w:b/>
          <w:bCs/>
          <w:color w:val="44546A"/>
          <w:sz w:val="32"/>
          <w:szCs w:val="32"/>
        </w:rPr>
        <w:t>Kathi</w:t>
      </w:r>
      <w:proofErr w:type="spellEnd"/>
      <w:r w:rsidRPr="00DA31C7">
        <w:rPr>
          <w:rFonts w:ascii="Calibri" w:eastAsia="Times New Roman" w:hAnsi="Calibri" w:cs="Calibri"/>
          <w:b/>
          <w:bCs/>
          <w:color w:val="44546A"/>
          <w:sz w:val="32"/>
          <w:szCs w:val="32"/>
        </w:rPr>
        <w:t xml:space="preserve"> filled out the form </w:t>
      </w:r>
      <w:proofErr w:type="gramStart"/>
      <w:r w:rsidRPr="00DA31C7">
        <w:rPr>
          <w:rFonts w:ascii="Calibri" w:eastAsia="Times New Roman" w:hAnsi="Calibri" w:cs="Calibri"/>
          <w:b/>
          <w:bCs/>
          <w:color w:val="44546A"/>
          <w:sz w:val="32"/>
          <w:szCs w:val="32"/>
        </w:rPr>
        <w:t>and</w:t>
      </w:r>
      <w:proofErr w:type="gramEnd"/>
      <w:r w:rsidRPr="00DA31C7">
        <w:rPr>
          <w:rFonts w:ascii="Calibri" w:eastAsia="Times New Roman" w:hAnsi="Calibri" w:cs="Calibri"/>
          <w:b/>
          <w:bCs/>
          <w:color w:val="44546A"/>
          <w:sz w:val="32"/>
          <w:szCs w:val="32"/>
        </w:rPr>
        <w:t xml:space="preserve"> we will turn it in to accept the money.</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lastRenderedPageBreak/>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CITIZEN’S CONCERNS: Taylor Mellor wants to do a fence for his back yard, but the other fence is not measured right. How can he find out what the real fence line is? Brandon and Jed both said to look at his deed from the house and that one is right.</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 xml:space="preserve">Also, he asked if we were in an Emergency with water who would have the right for the water: Irrigation or </w:t>
      </w:r>
      <w:proofErr w:type="gramStart"/>
      <w:r w:rsidRPr="00DA31C7">
        <w:rPr>
          <w:rFonts w:ascii="Calibri" w:eastAsia="Times New Roman" w:hAnsi="Calibri" w:cs="Calibri"/>
          <w:b/>
          <w:bCs/>
          <w:color w:val="44546A"/>
          <w:sz w:val="36"/>
          <w:szCs w:val="36"/>
        </w:rPr>
        <w:t>Culinary?</w:t>
      </w:r>
      <w:proofErr w:type="gramEnd"/>
      <w:r w:rsidRPr="00DA31C7">
        <w:rPr>
          <w:rFonts w:ascii="Calibri" w:eastAsia="Times New Roman" w:hAnsi="Calibri" w:cs="Calibri"/>
          <w:b/>
          <w:bCs/>
          <w:color w:val="44546A"/>
          <w:sz w:val="36"/>
          <w:szCs w:val="36"/>
        </w:rPr>
        <w:t xml:space="preserve"> The Council understood that the citizen’s are first. We aren’t real sure about that so we would have to check into it.</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EMERGENCY SESSION (If needed)</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TOWN COUNCIL ITEMS:</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JED BARTHOLOMEW, MAYOR: Water, Weeds, Office, Cemetery:  The Mayor addressed the Delinquent water bills. He has talked to some and made some arrangements with the people. Some have had to change jobs and as soon as they can they will pay.</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 He also went to the Cemetery and measured the graves for Tammy Johnson. She does have 5 grave sites, but they bought them a long time ago and so we will offer her $25 a grave if she wants to sell them back to us. Brandon Made the Motion to pay her $25 per grave. John seconds the motion. The Motion passes. Also we have no receipts for the selling of any grave at the Cemetery so the Clerk will go through all the boxes in storage to see if we can find any.</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BRANDON JENSEN: Flags, P&amp;Z, Park</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 xml:space="preserve">JOHN BOWN: Animal Control, Fire Meeting’s, </w:t>
      </w:r>
      <w:proofErr w:type="gramStart"/>
      <w:r w:rsidRPr="00DA31C7">
        <w:rPr>
          <w:rFonts w:ascii="Calibri" w:eastAsia="Times New Roman" w:hAnsi="Calibri" w:cs="Calibri"/>
          <w:b/>
          <w:bCs/>
          <w:color w:val="44546A"/>
          <w:sz w:val="36"/>
          <w:szCs w:val="36"/>
        </w:rPr>
        <w:t>Cemetery</w:t>
      </w:r>
      <w:proofErr w:type="gramEnd"/>
      <w:r w:rsidRPr="00DA31C7">
        <w:rPr>
          <w:rFonts w:ascii="Calibri" w:eastAsia="Times New Roman" w:hAnsi="Calibri" w:cs="Calibri"/>
          <w:b/>
          <w:bCs/>
          <w:color w:val="44546A"/>
          <w:sz w:val="36"/>
          <w:szCs w:val="36"/>
        </w:rPr>
        <w:t xml:space="preserve">: John showed the Council the cards he had made up for the tags for </w:t>
      </w:r>
      <w:r w:rsidRPr="00DA31C7">
        <w:rPr>
          <w:rFonts w:ascii="Calibri" w:eastAsia="Times New Roman" w:hAnsi="Calibri" w:cs="Calibri"/>
          <w:b/>
          <w:bCs/>
          <w:color w:val="44546A"/>
          <w:sz w:val="36"/>
          <w:szCs w:val="36"/>
        </w:rPr>
        <w:lastRenderedPageBreak/>
        <w:t>the dogs. They are in the book. He also talked about the dog control around town. Keep your dogs on chains or on your own property.</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KELLY SUE MELLOR: Celebrations, Grants</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6"/>
          <w:szCs w:val="36"/>
        </w:rPr>
        <w:t>KATIE LYMAN: Website, Newsletter, Emergency Preparedness, Recorder</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color w:val="222222"/>
          <w:sz w:val="20"/>
          <w:szCs w:val="20"/>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color w:val="222222"/>
          <w:sz w:val="20"/>
          <w:szCs w:val="20"/>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ADJOURNMENT OF TOWN MEETING: Kelly Sue made the Motion to adjourn the meeting.  John seconded it. Motion passes. Meeting adjourned at 8:08pm.</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w:t>
      </w:r>
    </w:p>
    <w:p w:rsidR="00DA31C7" w:rsidRPr="00DA31C7" w:rsidRDefault="00DA31C7" w:rsidP="00DA31C7">
      <w:pPr>
        <w:shd w:val="clear" w:color="auto" w:fill="FFFFFF"/>
        <w:spacing w:after="0" w:line="240" w:lineRule="auto"/>
        <w:rPr>
          <w:rFonts w:ascii="Calibri" w:eastAsia="Times New Roman" w:hAnsi="Calibri" w:cs="Calibri"/>
          <w:color w:val="222222"/>
          <w:sz w:val="20"/>
          <w:szCs w:val="20"/>
        </w:rPr>
      </w:pPr>
      <w:r w:rsidRPr="00DA31C7">
        <w:rPr>
          <w:rFonts w:ascii="Calibri" w:eastAsia="Times New Roman" w:hAnsi="Calibri" w:cs="Calibri"/>
          <w:b/>
          <w:bCs/>
          <w:color w:val="44546A"/>
          <w:sz w:val="32"/>
          <w:szCs w:val="32"/>
        </w:rPr>
        <w:t xml:space="preserve">In accommodations during this meeting should notify </w:t>
      </w:r>
      <w:proofErr w:type="spellStart"/>
      <w:r w:rsidRPr="00DA31C7">
        <w:rPr>
          <w:rFonts w:ascii="Calibri" w:eastAsia="Times New Roman" w:hAnsi="Calibri" w:cs="Calibri"/>
          <w:b/>
          <w:bCs/>
          <w:color w:val="44546A"/>
          <w:sz w:val="32"/>
          <w:szCs w:val="32"/>
        </w:rPr>
        <w:t>Kathi</w:t>
      </w:r>
      <w:proofErr w:type="spellEnd"/>
      <w:r w:rsidRPr="00DA31C7">
        <w:rPr>
          <w:rFonts w:ascii="Calibri" w:eastAsia="Times New Roman" w:hAnsi="Calibri" w:cs="Calibri"/>
          <w:b/>
          <w:bCs/>
          <w:color w:val="44546A"/>
          <w:sz w:val="32"/>
          <w:szCs w:val="32"/>
        </w:rPr>
        <w:t xml:space="preserve"> Williams, 528-5882, at LEAST 24 hours before meeting compliance with the DISABILITIES ACT, individuals needing special </w:t>
      </w:r>
    </w:p>
    <w:p w:rsidR="00CF2FA0" w:rsidRDefault="00CF2FA0"/>
    <w:sectPr w:rsidR="00CF2FA0" w:rsidSect="00CF2F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zook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A31C7"/>
    <w:rsid w:val="00CF2FA0"/>
    <w:rsid w:val="00DA31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2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A31C7"/>
    <w:rPr>
      <w:color w:val="0000FF"/>
      <w:u w:val="single"/>
    </w:rPr>
  </w:style>
</w:styles>
</file>

<file path=word/webSettings.xml><?xml version="1.0" encoding="utf-8"?>
<w:webSettings xmlns:r="http://schemas.openxmlformats.org/officeDocument/2006/relationships" xmlns:w="http://schemas.openxmlformats.org/wordprocessingml/2006/main">
  <w:divs>
    <w:div w:id="151723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yette588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795</Words>
  <Characters>4535</Characters>
  <Application>Microsoft Office Word</Application>
  <DocSecurity>0</DocSecurity>
  <Lines>37</Lines>
  <Paragraphs>10</Paragraphs>
  <ScaleCrop>false</ScaleCrop>
  <Company>State of Utah</Company>
  <LinksUpToDate>false</LinksUpToDate>
  <CharactersWithSpaces>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jbartholomew</dc:creator>
  <cp:lastModifiedBy>jbartholomew</cp:lastModifiedBy>
  <cp:revision>1</cp:revision>
  <dcterms:created xsi:type="dcterms:W3CDTF">2021-10-14T20:55:00Z</dcterms:created>
  <dcterms:modified xsi:type="dcterms:W3CDTF">2021-10-14T20:55:00Z</dcterms:modified>
</cp:coreProperties>
</file>